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A4" w:rsidRDefault="006D6DA4" w:rsidP="000A1888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  <w:bookmarkStart w:id="0" w:name="_GoBack"/>
      <w:bookmarkEnd w:id="0"/>
    </w:p>
    <w:p w:rsidR="000A1888" w:rsidRPr="00B3408E" w:rsidRDefault="006D6DA4" w:rsidP="000A1888">
      <w:pPr>
        <w:spacing w:after="300" w:line="240" w:lineRule="auto"/>
        <w:contextualSpacing/>
        <w:rPr>
          <w:rFonts w:ascii="Arial" w:eastAsiaTheme="majorEastAsia" w:hAnsi="Arial" w:cs="Arial"/>
          <w:spacing w:val="5"/>
          <w:kern w:val="28"/>
        </w:rPr>
      </w:pPr>
      <w:r w:rsidRPr="00B3408E">
        <w:rPr>
          <w:rFonts w:ascii="Arial" w:eastAsiaTheme="majorEastAsia" w:hAnsi="Arial" w:cs="Arial"/>
          <w:spacing w:val="5"/>
          <w:kern w:val="28"/>
        </w:rPr>
        <w:t>Iht. plan- og bygningslovens § 28-1 skal grunn bare bebygges, eller eiendom opprettes eller endres, dersom det er tilstrekkelig sikkerhet mot fare eller vesentlig ulempe som følge av natur- eller miljøforhold.</w:t>
      </w:r>
    </w:p>
    <w:p w:rsidR="006D6DA4" w:rsidRPr="00B3408E" w:rsidRDefault="006D6DA4" w:rsidP="000A1888">
      <w:pPr>
        <w:spacing w:after="300" w:line="240" w:lineRule="auto"/>
        <w:contextualSpacing/>
        <w:rPr>
          <w:rFonts w:ascii="Arial" w:eastAsiaTheme="majorEastAsia" w:hAnsi="Arial" w:cs="Arial"/>
          <w:spacing w:val="5"/>
          <w:kern w:val="28"/>
        </w:rPr>
      </w:pPr>
    </w:p>
    <w:p w:rsidR="006D6DA4" w:rsidRPr="00B3408E" w:rsidRDefault="00D57625" w:rsidP="000A1888">
      <w:pPr>
        <w:spacing w:after="300" w:line="240" w:lineRule="auto"/>
        <w:contextualSpacing/>
        <w:rPr>
          <w:rFonts w:ascii="Arial" w:eastAsiaTheme="majorEastAsia" w:hAnsi="Arial" w:cs="Arial"/>
          <w:spacing w:val="5"/>
          <w:kern w:val="28"/>
        </w:rPr>
      </w:pPr>
      <w:r w:rsidRPr="00B3408E">
        <w:rPr>
          <w:rFonts w:ascii="Arial" w:eastAsiaTheme="majorEastAsia" w:hAnsi="Arial" w:cs="Arial"/>
          <w:spacing w:val="5"/>
          <w:kern w:val="28"/>
        </w:rPr>
        <w:t>ROS-analyse er en forkortelse for risiko- og sårbarhetsanalyse og skal gjennomføres for alle reguleringsplaner. Sjekklista skal brukes som kontroll i forhold til hen</w:t>
      </w:r>
      <w:r w:rsidR="00B3408E" w:rsidRPr="00B3408E">
        <w:rPr>
          <w:rFonts w:ascii="Arial" w:eastAsiaTheme="majorEastAsia" w:hAnsi="Arial" w:cs="Arial"/>
          <w:spacing w:val="5"/>
          <w:kern w:val="28"/>
        </w:rPr>
        <w:t>d</w:t>
      </w:r>
      <w:r w:rsidRPr="00B3408E">
        <w:rPr>
          <w:rFonts w:ascii="Arial" w:eastAsiaTheme="majorEastAsia" w:hAnsi="Arial" w:cs="Arial"/>
          <w:spacing w:val="5"/>
          <w:kern w:val="28"/>
        </w:rPr>
        <w:t xml:space="preserve">elser som kan inntreffe og konsekvensene av dette skal angis. </w:t>
      </w:r>
    </w:p>
    <w:p w:rsidR="00774B81" w:rsidRPr="00B3408E" w:rsidRDefault="00774B81" w:rsidP="000A1888">
      <w:pPr>
        <w:spacing w:after="300" w:line="240" w:lineRule="auto"/>
        <w:contextualSpacing/>
        <w:rPr>
          <w:rFonts w:ascii="Arial" w:eastAsiaTheme="majorEastAsia" w:hAnsi="Arial" w:cs="Arial"/>
          <w:spacing w:val="5"/>
          <w:kern w:val="28"/>
        </w:rPr>
      </w:pPr>
    </w:p>
    <w:p w:rsidR="009D5733" w:rsidRPr="00B3408E" w:rsidRDefault="00774B81" w:rsidP="009D5733">
      <w:pPr>
        <w:rPr>
          <w:rFonts w:ascii="Arial" w:eastAsia="Times New Roman" w:hAnsi="Arial" w:cs="Arial"/>
          <w:lang w:eastAsia="nn-NO"/>
        </w:rPr>
      </w:pPr>
      <w:r w:rsidRPr="00B3408E">
        <w:rPr>
          <w:rFonts w:ascii="Arial" w:eastAsiaTheme="majorEastAsia" w:hAnsi="Arial" w:cs="Arial"/>
          <w:spacing w:val="5"/>
          <w:kern w:val="28"/>
        </w:rPr>
        <w:t xml:space="preserve">Kjente farer og risikoforhold skal synliggjøres og tas hensyn til i kommunens planlegging. Plankonsulenten må avklare aktuell sikkerhetsklasse, jf. TEK 10, </w:t>
      </w:r>
      <w:proofErr w:type="spellStart"/>
      <w:r w:rsidRPr="00B3408E">
        <w:rPr>
          <w:rFonts w:ascii="Arial" w:eastAsiaTheme="majorEastAsia" w:hAnsi="Arial" w:cs="Arial"/>
          <w:spacing w:val="5"/>
          <w:kern w:val="28"/>
        </w:rPr>
        <w:t>Kap</w:t>
      </w:r>
      <w:proofErr w:type="spellEnd"/>
      <w:r w:rsidRPr="00B3408E">
        <w:rPr>
          <w:rFonts w:ascii="Arial" w:eastAsiaTheme="majorEastAsia" w:hAnsi="Arial" w:cs="Arial"/>
          <w:spacing w:val="5"/>
          <w:kern w:val="28"/>
        </w:rPr>
        <w:t xml:space="preserve"> 7.</w:t>
      </w:r>
      <w:r w:rsidR="009D5733" w:rsidRPr="00B3408E">
        <w:rPr>
          <w:rFonts w:ascii="Arial" w:hAnsi="Arial" w:cs="Arial"/>
        </w:rPr>
        <w:t xml:space="preserve"> </w:t>
      </w:r>
      <w:r w:rsidR="009D5733" w:rsidRPr="00B3408E">
        <w:rPr>
          <w:rFonts w:ascii="Arial" w:eastAsia="Times New Roman" w:hAnsi="Arial" w:cs="Arial"/>
          <w:lang w:eastAsia="nn-NO"/>
        </w:rPr>
        <w:t xml:space="preserve">Kapittel 7 omfatter krav om sikkerhet mot naturpåkjenninger, herunder sikkerhet mot flom, stormflo og skred. Reglene angir hvilke sikkerhetsnivå som skal legges til grunn ved regulering og bygging i fareområder. Sikkerhetskravene er førende for plan. Kravene må legges til grunn for risiko- og sårbarhetsanalyser etter </w:t>
      </w:r>
      <w:hyperlink r:id="rId12" w:tgtFrame="_blank" w:history="1">
        <w:proofErr w:type="spellStart"/>
        <w:r w:rsidR="009D5733" w:rsidRPr="00B3408E">
          <w:rPr>
            <w:rFonts w:ascii="Arial" w:eastAsia="Times New Roman" w:hAnsi="Arial" w:cs="Arial"/>
            <w:u w:val="single"/>
            <w:lang w:eastAsia="nn-NO"/>
          </w:rPr>
          <w:t>pbl</w:t>
        </w:r>
        <w:proofErr w:type="spellEnd"/>
        <w:r w:rsidR="009D5733" w:rsidRPr="00B3408E">
          <w:rPr>
            <w:rFonts w:ascii="Arial" w:eastAsia="Times New Roman" w:hAnsi="Arial" w:cs="Arial"/>
            <w:u w:val="single"/>
            <w:lang w:eastAsia="nn-NO"/>
          </w:rPr>
          <w:t>. § 4-3</w:t>
        </w:r>
      </w:hyperlink>
    </w:p>
    <w:p w:rsidR="00D57625" w:rsidRPr="00B3408E" w:rsidRDefault="00D57625" w:rsidP="000A1888">
      <w:pPr>
        <w:spacing w:after="300" w:line="240" w:lineRule="auto"/>
        <w:contextualSpacing/>
        <w:rPr>
          <w:rFonts w:ascii="Arial" w:eastAsiaTheme="majorEastAsia" w:hAnsi="Arial" w:cs="Arial"/>
          <w:b/>
          <w:spacing w:val="5"/>
          <w:kern w:val="28"/>
        </w:rPr>
      </w:pPr>
      <w:r w:rsidRPr="00B3408E">
        <w:rPr>
          <w:rFonts w:ascii="Arial" w:eastAsiaTheme="majorEastAsia" w:hAnsi="Arial" w:cs="Arial"/>
          <w:b/>
          <w:spacing w:val="5"/>
          <w:kern w:val="28"/>
        </w:rPr>
        <w:t xml:space="preserve">Dersom det er tvil om farenivået eller det krysses </w:t>
      </w:r>
      <w:proofErr w:type="gramStart"/>
      <w:r w:rsidRPr="00B3408E">
        <w:rPr>
          <w:rFonts w:ascii="Arial" w:eastAsiaTheme="majorEastAsia" w:hAnsi="Arial" w:cs="Arial"/>
          <w:b/>
          <w:spacing w:val="5"/>
          <w:kern w:val="28"/>
        </w:rPr>
        <w:t>for ”Ja</w:t>
      </w:r>
      <w:proofErr w:type="gramEnd"/>
      <w:r w:rsidRPr="00B3408E">
        <w:rPr>
          <w:rFonts w:ascii="Arial" w:eastAsiaTheme="majorEastAsia" w:hAnsi="Arial" w:cs="Arial"/>
          <w:b/>
          <w:spacing w:val="5"/>
          <w:kern w:val="28"/>
        </w:rPr>
        <w:t xml:space="preserve">” i sjekklista, skal disse risikoene utredes spesielt, evt. med egne rapporter der dette er nødvendig. </w:t>
      </w:r>
    </w:p>
    <w:p w:rsidR="000A1888" w:rsidRPr="00697D32" w:rsidRDefault="000A1888" w:rsidP="000A1888">
      <w:pPr>
        <w:spacing w:after="300" w:line="240" w:lineRule="auto"/>
        <w:contextualSpacing/>
        <w:rPr>
          <w:rFonts w:eastAsiaTheme="majorEastAsia" w:cstheme="majorBidi"/>
          <w:spacing w:val="5"/>
          <w:kern w:val="28"/>
          <w:sz w:val="18"/>
          <w:szCs w:val="18"/>
        </w:rPr>
      </w:pPr>
    </w:p>
    <w:tbl>
      <w:tblPr>
        <w:tblStyle w:val="Middelsrutenett3-uthevingsfarge1"/>
        <w:tblW w:w="5018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91"/>
        <w:gridCol w:w="4432"/>
        <w:gridCol w:w="554"/>
        <w:gridCol w:w="689"/>
        <w:gridCol w:w="1486"/>
        <w:gridCol w:w="33"/>
      </w:tblGrid>
      <w:tr w:rsidR="000A1888" w:rsidRPr="006D6DA4" w:rsidTr="00D5762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D9D9D9" w:themeFill="background1" w:themeFillShade="D9"/>
          </w:tcPr>
          <w:p w:rsidR="000A1888" w:rsidRPr="006D6DA4" w:rsidRDefault="000A1888" w:rsidP="00082160">
            <w:pPr>
              <w:rPr>
                <w:rFonts w:ascii="Arial" w:hAnsi="Arial" w:cs="Arial"/>
                <w:color w:val="auto"/>
              </w:rPr>
            </w:pPr>
            <w:r w:rsidRPr="006D6DA4">
              <w:rPr>
                <w:rFonts w:ascii="Arial" w:hAnsi="Arial" w:cs="Arial"/>
                <w:color w:val="auto"/>
              </w:rPr>
              <w:t>NATURRISIKO</w:t>
            </w:r>
          </w:p>
        </w:tc>
        <w:tc>
          <w:tcPr>
            <w:tcW w:w="2439" w:type="pct"/>
            <w:shd w:val="clear" w:color="auto" w:fill="D9D9D9" w:themeFill="background1" w:themeFillShade="D9"/>
          </w:tcPr>
          <w:p w:rsidR="000A1888" w:rsidRPr="006D6DA4" w:rsidRDefault="000A1888" w:rsidP="00082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D6DA4">
              <w:rPr>
                <w:rFonts w:ascii="Arial" w:hAnsi="Arial" w:cs="Arial"/>
                <w:color w:val="auto"/>
              </w:rPr>
              <w:t xml:space="preserve">Forhold som kartlegges 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0A1888" w:rsidRPr="006D6DA4" w:rsidRDefault="000A1888" w:rsidP="00082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D6DA4">
              <w:rPr>
                <w:rFonts w:ascii="Arial" w:hAnsi="Arial" w:cs="Arial"/>
                <w:color w:val="auto"/>
              </w:rPr>
              <w:t xml:space="preserve">Vurdering 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:rsidR="000A1888" w:rsidRPr="006D6DA4" w:rsidRDefault="00647D7C" w:rsidP="006D6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D6DA4">
              <w:rPr>
                <w:rFonts w:ascii="Arial" w:hAnsi="Arial" w:cs="Arial"/>
                <w:color w:val="auto"/>
              </w:rPr>
              <w:t>Utrednings</w:t>
            </w:r>
            <w:r w:rsidR="00D57625">
              <w:rPr>
                <w:rFonts w:ascii="Arial" w:hAnsi="Arial" w:cs="Arial"/>
                <w:color w:val="auto"/>
              </w:rPr>
              <w:t>-</w:t>
            </w:r>
            <w:proofErr w:type="spellStart"/>
            <w:r w:rsidRPr="006D6DA4">
              <w:rPr>
                <w:rFonts w:ascii="Arial" w:hAnsi="Arial" w:cs="Arial"/>
                <w:color w:val="auto"/>
              </w:rPr>
              <w:t>p</w:t>
            </w:r>
            <w:r w:rsidR="00D57625">
              <w:rPr>
                <w:rFonts w:ascii="Arial" w:hAnsi="Arial" w:cs="Arial"/>
                <w:color w:val="auto"/>
              </w:rPr>
              <w:t>un</w:t>
            </w:r>
            <w:r w:rsidRPr="006D6DA4">
              <w:rPr>
                <w:rFonts w:ascii="Arial" w:hAnsi="Arial" w:cs="Arial"/>
                <w:color w:val="auto"/>
              </w:rPr>
              <w:t>kt</w:t>
            </w:r>
            <w:r w:rsidR="00082160" w:rsidRPr="006D6DA4">
              <w:rPr>
                <w:rFonts w:ascii="Arial" w:hAnsi="Arial" w:cs="Arial"/>
                <w:color w:val="auto"/>
              </w:rPr>
              <w:t>nr</w:t>
            </w:r>
            <w:proofErr w:type="spellEnd"/>
            <w:r w:rsidR="00082160" w:rsidRPr="006D6DA4">
              <w:rPr>
                <w:rFonts w:ascii="Arial" w:hAnsi="Arial" w:cs="Arial"/>
                <w:color w:val="auto"/>
              </w:rPr>
              <w:t>/ kommentar</w:t>
            </w: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D9D9D9" w:themeFill="background1" w:themeFillShade="D9"/>
          </w:tcPr>
          <w:p w:rsidR="00D57625" w:rsidRPr="00D671BB" w:rsidRDefault="009D5733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Sikkerhets-klasse for tiltak i planområde</w:t>
            </w:r>
          </w:p>
        </w:tc>
        <w:tc>
          <w:tcPr>
            <w:tcW w:w="2439" w:type="pct"/>
            <w:shd w:val="clear" w:color="auto" w:fill="D9D9D9" w:themeFill="background1" w:themeFillShade="D9"/>
          </w:tcPr>
          <w:p w:rsidR="00D57625" w:rsidRPr="00D671BB" w:rsidRDefault="008178BF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Oppgi sikkerhetsklasse etter konsekvens:</w:t>
            </w:r>
          </w:p>
          <w:p w:rsidR="008178BF" w:rsidRPr="00D671BB" w:rsidRDefault="008178BF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178BF" w:rsidRPr="00D671BB" w:rsidRDefault="008178BF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F1- liten, F2 middels, F3 stor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Ja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Nei </w:t>
            </w: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8178BF" w:rsidRPr="00D671BB" w:rsidRDefault="008178BF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57625" w:rsidRPr="00D671BB" w:rsidRDefault="008178BF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F1 /F2 /F3</w:t>
            </w: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D9D9D9" w:themeFill="background1" w:themeFillShade="D9"/>
          </w:tcPr>
          <w:p w:rsidR="009D5733" w:rsidRPr="00D671BB" w:rsidRDefault="009D5733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9" w:type="pct"/>
            <w:shd w:val="clear" w:color="auto" w:fill="D9D9D9" w:themeFill="background1" w:themeFillShade="D9"/>
          </w:tcPr>
          <w:p w:rsidR="009D5733" w:rsidRPr="00D671BB" w:rsidRDefault="009D5733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9D5733" w:rsidRPr="00D671BB" w:rsidRDefault="009D5733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9D5733" w:rsidRPr="00D671BB" w:rsidRDefault="009D5733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9D5733" w:rsidRPr="00D671BB" w:rsidRDefault="009D5733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 w:val="restart"/>
            <w:shd w:val="clear" w:color="auto" w:fill="D9D9D9" w:themeFill="background1" w:themeFillShade="D9"/>
          </w:tcPr>
          <w:p w:rsidR="00270056" w:rsidRPr="00D671BB" w:rsidRDefault="00D57625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 xml:space="preserve">Skred/ras/ ustabil grunn (snø, is, stein, leire, jord og fjell) </w:t>
            </w:r>
          </w:p>
          <w:p w:rsidR="00270056" w:rsidRPr="00D671BB" w:rsidRDefault="00270056" w:rsidP="00082160">
            <w:pPr>
              <w:rPr>
                <w:rFonts w:ascii="Arial" w:hAnsi="Arial" w:cs="Arial"/>
                <w:color w:val="auto"/>
              </w:rPr>
            </w:pPr>
          </w:p>
          <w:p w:rsidR="00270056" w:rsidRPr="00D671BB" w:rsidRDefault="00270056" w:rsidP="00082160">
            <w:pPr>
              <w:rPr>
                <w:rFonts w:ascii="Arial" w:hAnsi="Arial" w:cs="Arial"/>
                <w:color w:val="auto"/>
              </w:rPr>
            </w:pPr>
          </w:p>
          <w:p w:rsidR="00D57625" w:rsidRPr="00D671BB" w:rsidRDefault="009D5733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Flom/stormflo</w:t>
            </w:r>
          </w:p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  <w:p w:rsidR="00270056" w:rsidRPr="00D671BB" w:rsidRDefault="00270056" w:rsidP="00082160">
            <w:pPr>
              <w:rPr>
                <w:rFonts w:ascii="Arial" w:hAnsi="Arial" w:cs="Arial"/>
                <w:color w:val="auto"/>
              </w:rPr>
            </w:pPr>
          </w:p>
          <w:p w:rsidR="00270056" w:rsidRPr="00D671BB" w:rsidRDefault="00270056" w:rsidP="00082160">
            <w:pPr>
              <w:rPr>
                <w:rFonts w:ascii="Arial" w:hAnsi="Arial" w:cs="Arial"/>
                <w:color w:val="auto"/>
              </w:rPr>
            </w:pPr>
          </w:p>
          <w:p w:rsidR="00270056" w:rsidRPr="00D671BB" w:rsidRDefault="00270056" w:rsidP="00082160">
            <w:pPr>
              <w:rPr>
                <w:rFonts w:ascii="Arial" w:hAnsi="Arial" w:cs="Arial"/>
                <w:color w:val="auto"/>
              </w:rPr>
            </w:pPr>
          </w:p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 xml:space="preserve">Radon </w:t>
            </w:r>
          </w:p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Ekstremvær</w:t>
            </w:r>
          </w:p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 xml:space="preserve">Lyng/ Skogbrann </w:t>
            </w:r>
          </w:p>
        </w:tc>
        <w:tc>
          <w:tcPr>
            <w:tcW w:w="243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Er området utsatt for snø- eller steinskred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9" w:type="pct"/>
            <w:shd w:val="clear" w:color="auto" w:fill="D9D9D9" w:themeFill="background1" w:themeFillShade="D9"/>
          </w:tcPr>
          <w:p w:rsidR="000275F5" w:rsidRPr="00D671BB" w:rsidRDefault="00D57625" w:rsidP="000275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Er området geoteknisk ustabilt? </w:t>
            </w:r>
          </w:p>
          <w:p w:rsidR="00D57625" w:rsidRPr="00D671BB" w:rsidRDefault="000275F5" w:rsidP="000275F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Er det fare for </w:t>
            </w:r>
            <w:r w:rsidR="00D57625" w:rsidRPr="00D671BB">
              <w:rPr>
                <w:rFonts w:ascii="Arial" w:hAnsi="Arial" w:cs="Arial"/>
              </w:rPr>
              <w:t>utglidning</w:t>
            </w:r>
            <w:r w:rsidRPr="00D671BB">
              <w:rPr>
                <w:rFonts w:ascii="Arial" w:hAnsi="Arial" w:cs="Arial"/>
              </w:rPr>
              <w:t>/setning</w:t>
            </w:r>
            <w:r w:rsidR="009D5733" w:rsidRPr="00D671BB">
              <w:rPr>
                <w:rFonts w:ascii="Arial" w:hAnsi="Arial" w:cs="Arial"/>
              </w:rPr>
              <w:t>er på tilgrensende område ved ma</w:t>
            </w:r>
            <w:r w:rsidRPr="00D671BB">
              <w:rPr>
                <w:rFonts w:ascii="Arial" w:hAnsi="Arial" w:cs="Arial"/>
              </w:rPr>
              <w:t>sseutskifti</w:t>
            </w:r>
            <w:r w:rsidR="009D5733" w:rsidRPr="00D671BB">
              <w:rPr>
                <w:rFonts w:ascii="Arial" w:hAnsi="Arial" w:cs="Arial"/>
              </w:rPr>
              <w:t xml:space="preserve">ng, varig eller midlertidig </w:t>
            </w:r>
            <w:proofErr w:type="spellStart"/>
            <w:r w:rsidR="009D5733" w:rsidRPr="00D671BB">
              <w:rPr>
                <w:rFonts w:ascii="Arial" w:hAnsi="Arial" w:cs="Arial"/>
              </w:rPr>
              <w:t>sen</w:t>
            </w:r>
            <w:r w:rsidRPr="00D671BB">
              <w:rPr>
                <w:rFonts w:ascii="Arial" w:hAnsi="Arial" w:cs="Arial"/>
              </w:rPr>
              <w:t>king</w:t>
            </w:r>
            <w:proofErr w:type="spellEnd"/>
            <w:r w:rsidRPr="00D671BB">
              <w:rPr>
                <w:rFonts w:ascii="Arial" w:hAnsi="Arial" w:cs="Arial"/>
              </w:rPr>
              <w:t xml:space="preserve"> av grunnvann </w:t>
            </w:r>
            <w:proofErr w:type="spellStart"/>
            <w:r w:rsidRPr="00D671BB">
              <w:rPr>
                <w:rFonts w:ascii="Arial" w:hAnsi="Arial" w:cs="Arial"/>
              </w:rPr>
              <w:t>m.v</w:t>
            </w:r>
            <w:proofErr w:type="spellEnd"/>
            <w:r w:rsidRPr="00D671BB">
              <w:rPr>
                <w:rFonts w:ascii="Arial" w:hAnsi="Arial" w:cs="Arial"/>
              </w:rPr>
              <w:t>.</w:t>
            </w:r>
            <w:r w:rsidR="00D57625" w:rsidRPr="00D671BB">
              <w:rPr>
                <w:rFonts w:ascii="Arial" w:hAnsi="Arial" w:cs="Arial"/>
              </w:rPr>
              <w:t>?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Er området utsatt for springflo/flom i sjø?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Er området utsatt for flom i elv/bekk, (lukket bekk?)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Kan drenering føre til oversvømmelser i nedenforliggende områder?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Er det radon i grunnen? 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Kan området være ekstra eksponert for økende vind/ekstremnedbør som følge av endring i klima?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Vil skogbrann/lyngbrann i området være en fare for bebyggelse?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Regulerte vann</w:t>
            </w:r>
          </w:p>
        </w:tc>
        <w:tc>
          <w:tcPr>
            <w:tcW w:w="243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Er det åpent vann i nærheten, med spesiell fare for usikker is eller drukning.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Terreng</w:t>
            </w:r>
            <w:r w:rsidR="00E0689C" w:rsidRPr="00D671BB">
              <w:rPr>
                <w:rFonts w:ascii="Arial" w:hAnsi="Arial" w:cs="Arial"/>
                <w:color w:val="auto"/>
              </w:rPr>
              <w:t>-</w:t>
            </w:r>
            <w:r w:rsidRPr="00D671BB">
              <w:rPr>
                <w:rFonts w:ascii="Arial" w:hAnsi="Arial" w:cs="Arial"/>
                <w:color w:val="auto"/>
              </w:rPr>
              <w:t xml:space="preserve">formasjoner </w:t>
            </w:r>
          </w:p>
        </w:tc>
        <w:tc>
          <w:tcPr>
            <w:tcW w:w="243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Finnes det terrengformasjoner som utgjør en </w:t>
            </w:r>
            <w:r w:rsidRPr="00D671BB">
              <w:rPr>
                <w:rFonts w:ascii="Arial" w:hAnsi="Arial" w:cs="Arial"/>
                <w:i/>
              </w:rPr>
              <w:t>spesiell</w:t>
            </w:r>
            <w:r w:rsidRPr="00D671BB">
              <w:rPr>
                <w:rFonts w:ascii="Arial" w:hAnsi="Arial" w:cs="Arial"/>
              </w:rPr>
              <w:t xml:space="preserve"> fare (stup etc.)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A1888" w:rsidRPr="00D671BB" w:rsidRDefault="000A1888" w:rsidP="000A1888">
      <w:pPr>
        <w:spacing w:after="0"/>
        <w:rPr>
          <w:rFonts w:ascii="Arial" w:hAnsi="Arial" w:cs="Arial"/>
        </w:rPr>
      </w:pPr>
    </w:p>
    <w:tbl>
      <w:tblPr>
        <w:tblStyle w:val="Middelsrutenett3-uthevingsfarge1"/>
        <w:tblW w:w="5018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93"/>
        <w:gridCol w:w="4430"/>
        <w:gridCol w:w="558"/>
        <w:gridCol w:w="687"/>
        <w:gridCol w:w="1486"/>
        <w:gridCol w:w="31"/>
      </w:tblGrid>
      <w:tr w:rsidR="00D671BB" w:rsidRPr="00D671BB" w:rsidTr="00D5762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D9D9D9" w:themeFill="background1" w:themeFillShade="D9"/>
          </w:tcPr>
          <w:p w:rsidR="000A1888" w:rsidRPr="00D671BB" w:rsidRDefault="000A1888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VIRKSOMHETSRISIKO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:rsidR="000A1888" w:rsidRPr="00D671BB" w:rsidRDefault="000A1888" w:rsidP="00082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 xml:space="preserve">Forhold som kartlegges </w:t>
            </w:r>
          </w:p>
        </w:tc>
        <w:tc>
          <w:tcPr>
            <w:tcW w:w="685" w:type="pct"/>
            <w:gridSpan w:val="2"/>
            <w:shd w:val="clear" w:color="auto" w:fill="D9D9D9" w:themeFill="background1" w:themeFillShade="D9"/>
          </w:tcPr>
          <w:p w:rsidR="000A1888" w:rsidRPr="00D671BB" w:rsidRDefault="000A1888" w:rsidP="00082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 xml:space="preserve">Vurdering 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:rsidR="000A1888" w:rsidRPr="00D671BB" w:rsidRDefault="006D6DA4" w:rsidP="006D6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Utrednings</w:t>
            </w:r>
            <w:r w:rsidR="00D57625" w:rsidRPr="00D671BB">
              <w:rPr>
                <w:rFonts w:ascii="Arial" w:hAnsi="Arial" w:cs="Arial"/>
                <w:color w:val="auto"/>
              </w:rPr>
              <w:t>-</w:t>
            </w:r>
            <w:proofErr w:type="spellStart"/>
            <w:r w:rsidRPr="00D671BB">
              <w:rPr>
                <w:rFonts w:ascii="Arial" w:hAnsi="Arial" w:cs="Arial"/>
                <w:color w:val="auto"/>
              </w:rPr>
              <w:t>p</w:t>
            </w:r>
            <w:r w:rsidR="00D57625" w:rsidRPr="00D671BB">
              <w:rPr>
                <w:rFonts w:ascii="Arial" w:hAnsi="Arial" w:cs="Arial"/>
                <w:color w:val="auto"/>
              </w:rPr>
              <w:t>un</w:t>
            </w:r>
            <w:r w:rsidRPr="00D671BB">
              <w:rPr>
                <w:rFonts w:ascii="Arial" w:hAnsi="Arial" w:cs="Arial"/>
                <w:color w:val="auto"/>
              </w:rPr>
              <w:t>kt</w:t>
            </w:r>
            <w:r w:rsidR="00082160" w:rsidRPr="00D671BB">
              <w:rPr>
                <w:rFonts w:ascii="Arial" w:hAnsi="Arial" w:cs="Arial"/>
                <w:color w:val="auto"/>
              </w:rPr>
              <w:t>nr</w:t>
            </w:r>
            <w:proofErr w:type="spellEnd"/>
            <w:r w:rsidR="00082160" w:rsidRPr="00D671BB">
              <w:rPr>
                <w:rFonts w:ascii="Arial" w:hAnsi="Arial" w:cs="Arial"/>
                <w:color w:val="auto"/>
              </w:rPr>
              <w:t>/ kommentar</w:t>
            </w: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Ja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Nei</w:t>
            </w:r>
          </w:p>
        </w:tc>
        <w:tc>
          <w:tcPr>
            <w:tcW w:w="835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 xml:space="preserve">Tidligere bruk 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Er området (sjø/land) påvirket/forurenset fra tidligere virksomheter?  </w:t>
            </w:r>
          </w:p>
          <w:p w:rsidR="00D57625" w:rsidRPr="00D671BB" w:rsidRDefault="00D57625" w:rsidP="000A1888">
            <w:pPr>
              <w:numPr>
                <w:ilvl w:val="0"/>
                <w:numId w:val="2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Industrivirksomhet, herunder avfallsdeponering?</w:t>
            </w:r>
          </w:p>
          <w:p w:rsidR="00D57625" w:rsidRPr="00D671BB" w:rsidRDefault="00D57625" w:rsidP="000A1888">
            <w:pPr>
              <w:numPr>
                <w:ilvl w:val="0"/>
                <w:numId w:val="2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Militære anlegg, fjellanlegg, piggtrådsperringer?</w:t>
            </w:r>
          </w:p>
          <w:p w:rsidR="00D57625" w:rsidRPr="00D671BB" w:rsidRDefault="00D57625" w:rsidP="000A1888">
            <w:pPr>
              <w:numPr>
                <w:ilvl w:val="0"/>
                <w:numId w:val="2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Gruver, åpne sjakter, steintipper etc.?</w:t>
            </w:r>
          </w:p>
          <w:p w:rsidR="00D57625" w:rsidRPr="00D671BB" w:rsidRDefault="00D57625" w:rsidP="000A1888">
            <w:pPr>
              <w:numPr>
                <w:ilvl w:val="0"/>
                <w:numId w:val="2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lastRenderedPageBreak/>
              <w:t>Landbruk, gartneri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5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Virksomheter med fare for brann og eksplosjon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E068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5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5C402E" w:rsidP="005C402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Er nybygging i området uforsvarlig? Vil nybygging utgjøre en økt brannrisiko for omliggende bebyggelse dersom spredning?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5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5C402E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Vil nybygging legge begrensninger på eksisterende anleggs mulighet for videreutvikling?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5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Virksomheter med fare for kjemikalie-utslipp eller annen akutt forurensning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Er nybygging i nærheten uforsvarlig?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5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Vil nybygging legge begrensninger på eksisterende virksomhet? 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5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 w:val="restart"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 xml:space="preserve">Høyspent 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Går det høyspentmaster </w:t>
            </w:r>
            <w:r w:rsidR="00E0689C" w:rsidRPr="00D671BB">
              <w:rPr>
                <w:rFonts w:ascii="Arial" w:hAnsi="Arial" w:cs="Arial"/>
              </w:rPr>
              <w:t xml:space="preserve">eller jordkabler </w:t>
            </w:r>
            <w:r w:rsidRPr="00D671BB">
              <w:rPr>
                <w:rFonts w:ascii="Arial" w:hAnsi="Arial" w:cs="Arial"/>
              </w:rPr>
              <w:t xml:space="preserve">gjennom området som påvirker området med magnetiske felt?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5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vMerge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Er det spesiell klatrefare i forbindelse med master?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5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gridAfter w:val="1"/>
          <w:wAfter w:w="17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D9D9D9" w:themeFill="background1" w:themeFillShade="D9"/>
          </w:tcPr>
          <w:p w:rsidR="003F3F07" w:rsidRPr="00D671BB" w:rsidRDefault="003F3F07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8" w:type="pct"/>
            <w:shd w:val="clear" w:color="auto" w:fill="D9D9D9" w:themeFill="background1" w:themeFillShade="D9"/>
          </w:tcPr>
          <w:p w:rsidR="003F3F07" w:rsidRPr="00D671BB" w:rsidRDefault="003F3F07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5" w:type="pct"/>
            <w:gridSpan w:val="2"/>
            <w:shd w:val="clear" w:color="auto" w:fill="D9D9D9" w:themeFill="background1" w:themeFillShade="D9"/>
          </w:tcPr>
          <w:p w:rsidR="003F3F07" w:rsidRPr="00D671BB" w:rsidRDefault="003F3F07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18" w:type="pct"/>
            <w:shd w:val="clear" w:color="auto" w:fill="D9D9D9" w:themeFill="background1" w:themeFillShade="D9"/>
          </w:tcPr>
          <w:p w:rsidR="003F3F07" w:rsidRPr="00D671BB" w:rsidRDefault="003F3F07" w:rsidP="006D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671BB" w:rsidRPr="00D671BB" w:rsidTr="00D576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D9D9D9" w:themeFill="background1" w:themeFillShade="D9"/>
          </w:tcPr>
          <w:p w:rsidR="000A1888" w:rsidRPr="00D671BB" w:rsidRDefault="000A1888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TRAFIKK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:rsidR="000A1888" w:rsidRPr="00D671BB" w:rsidRDefault="000A1888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Forhold som kartlegges</w:t>
            </w:r>
          </w:p>
        </w:tc>
        <w:tc>
          <w:tcPr>
            <w:tcW w:w="685" w:type="pct"/>
            <w:gridSpan w:val="2"/>
            <w:shd w:val="clear" w:color="auto" w:fill="D9D9D9" w:themeFill="background1" w:themeFillShade="D9"/>
          </w:tcPr>
          <w:p w:rsidR="000A1888" w:rsidRPr="00D671BB" w:rsidRDefault="000A1888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671BB">
              <w:rPr>
                <w:rFonts w:ascii="Arial" w:hAnsi="Arial" w:cs="Arial"/>
                <w:b/>
              </w:rPr>
              <w:t>Vurdering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:rsidR="000A1888" w:rsidRPr="00D671BB" w:rsidRDefault="00170475" w:rsidP="006D6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671BB">
              <w:rPr>
                <w:rFonts w:ascii="Arial" w:hAnsi="Arial" w:cs="Arial"/>
                <w:b/>
              </w:rPr>
              <w:t>Utrednings</w:t>
            </w:r>
            <w:r w:rsidR="00D57625" w:rsidRPr="00D671BB">
              <w:rPr>
                <w:rFonts w:ascii="Arial" w:hAnsi="Arial" w:cs="Arial"/>
                <w:b/>
              </w:rPr>
              <w:t>-</w:t>
            </w:r>
            <w:proofErr w:type="spellStart"/>
            <w:r w:rsidRPr="00D671BB">
              <w:rPr>
                <w:rFonts w:ascii="Arial" w:hAnsi="Arial" w:cs="Arial"/>
                <w:b/>
              </w:rPr>
              <w:t>p</w:t>
            </w:r>
            <w:r w:rsidR="006D6DA4" w:rsidRPr="00D671BB">
              <w:rPr>
                <w:rFonts w:ascii="Arial" w:hAnsi="Arial" w:cs="Arial"/>
                <w:b/>
              </w:rPr>
              <w:t>kt</w:t>
            </w:r>
            <w:r w:rsidR="00082160" w:rsidRPr="00D671BB">
              <w:rPr>
                <w:rFonts w:ascii="Arial" w:hAnsi="Arial" w:cs="Arial"/>
                <w:b/>
              </w:rPr>
              <w:t>nr</w:t>
            </w:r>
            <w:proofErr w:type="spellEnd"/>
            <w:r w:rsidR="00082160" w:rsidRPr="00D671BB">
              <w:rPr>
                <w:rFonts w:ascii="Arial" w:hAnsi="Arial" w:cs="Arial"/>
                <w:b/>
              </w:rPr>
              <w:t>/ kommentar</w:t>
            </w: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Ja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Nei</w:t>
            </w: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  <w:proofErr w:type="spellStart"/>
            <w:r w:rsidRPr="00D671BB">
              <w:rPr>
                <w:rFonts w:ascii="Arial" w:hAnsi="Arial" w:cs="Arial"/>
                <w:color w:val="auto"/>
              </w:rPr>
              <w:t>Ulykkespunkt</w:t>
            </w:r>
            <w:proofErr w:type="spellEnd"/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B3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Er det kjente </w:t>
            </w:r>
            <w:proofErr w:type="spellStart"/>
            <w:r w:rsidRPr="00D671BB">
              <w:rPr>
                <w:rFonts w:ascii="Arial" w:hAnsi="Arial" w:cs="Arial"/>
              </w:rPr>
              <w:t>ulykkespunkt</w:t>
            </w:r>
            <w:proofErr w:type="spellEnd"/>
            <w:r w:rsidRPr="00D671BB">
              <w:rPr>
                <w:rFonts w:ascii="Arial" w:hAnsi="Arial" w:cs="Arial"/>
              </w:rPr>
              <w:t xml:space="preserve"> på transportnettet i området?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Farlig gods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Er det transport av farlig gods gjennom området? </w:t>
            </w:r>
          </w:p>
          <w:p w:rsidR="00D57625" w:rsidRPr="00D671BB" w:rsidRDefault="00D57625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Foregår det fylling/tømming av farlig gods i området?</w:t>
            </w:r>
          </w:p>
          <w:p w:rsidR="00D57625" w:rsidRPr="00D671BB" w:rsidRDefault="00D57625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Myke trafikanter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Er det spesielle farer forbundet med bruk av transportnettet for gående, syklende og kjørende innenfor området?</w:t>
            </w:r>
            <w:r w:rsidR="00E0689C" w:rsidRPr="00D671BB">
              <w:rPr>
                <w:rFonts w:ascii="Arial" w:hAnsi="Arial" w:cs="Arial"/>
              </w:rPr>
              <w:t xml:space="preserve"> (Ved kryssing av vei, dårlig sikt, komplisert trafikkbilde, lite lys, høy fart/fartsgrense)</w:t>
            </w:r>
          </w:p>
          <w:p w:rsidR="00D57625" w:rsidRPr="00D671BB" w:rsidRDefault="00D57625" w:rsidP="000A1888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Til barnehage/skole</w:t>
            </w:r>
          </w:p>
          <w:p w:rsidR="00D57625" w:rsidRPr="00D671BB" w:rsidRDefault="00D57625" w:rsidP="000A1888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Til idrettsanlegg, nærmiljøanlegg</w:t>
            </w:r>
          </w:p>
          <w:p w:rsidR="00D57625" w:rsidRPr="00D671BB" w:rsidRDefault="00D57625" w:rsidP="000A1888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Til forretninger</w:t>
            </w:r>
          </w:p>
          <w:p w:rsidR="00D57625" w:rsidRPr="00D671BB" w:rsidRDefault="00D57625" w:rsidP="000A1888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Til busstopp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3C07FC" w:rsidRPr="00D671BB" w:rsidRDefault="003C07FC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Støy</w:t>
            </w:r>
            <w:r w:rsidR="00B3408E">
              <w:rPr>
                <w:rFonts w:ascii="Arial" w:hAnsi="Arial" w:cs="Arial"/>
                <w:color w:val="auto"/>
              </w:rPr>
              <w:t>-</w:t>
            </w:r>
            <w:r w:rsidRPr="00D671BB">
              <w:rPr>
                <w:rFonts w:ascii="Arial" w:hAnsi="Arial" w:cs="Arial"/>
                <w:color w:val="auto"/>
              </w:rPr>
              <w:t xml:space="preserve"> og luft</w:t>
            </w:r>
            <w:r w:rsidR="00B3408E">
              <w:rPr>
                <w:rFonts w:ascii="Arial" w:hAnsi="Arial" w:cs="Arial"/>
                <w:color w:val="auto"/>
              </w:rPr>
              <w:t>-foru</w:t>
            </w:r>
            <w:r w:rsidRPr="00D671BB">
              <w:rPr>
                <w:rFonts w:ascii="Arial" w:hAnsi="Arial" w:cs="Arial"/>
                <w:color w:val="auto"/>
              </w:rPr>
              <w:t>rensning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0A1888">
            <w:pPr>
              <w:pStyle w:val="Listeavsnitt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Er området utsatt for støy?</w:t>
            </w:r>
          </w:p>
          <w:p w:rsidR="00D57625" w:rsidRPr="00D671BB" w:rsidRDefault="00D57625" w:rsidP="000A1888">
            <w:pPr>
              <w:pStyle w:val="Listeavsnitt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Er området utsatt for luftforurensning</w:t>
            </w:r>
            <w:r w:rsidR="00774B81" w:rsidRPr="00D671BB">
              <w:rPr>
                <w:rFonts w:ascii="Arial" w:hAnsi="Arial" w:cs="Arial"/>
              </w:rPr>
              <w:t xml:space="preserve"> for eksempel eksos fra biler, utslipp fra fabrikker</w:t>
            </w:r>
            <w:r w:rsidRPr="00D671BB">
              <w:rPr>
                <w:rFonts w:ascii="Arial" w:hAnsi="Arial" w:cs="Arial"/>
              </w:rPr>
              <w:t>?</w:t>
            </w:r>
          </w:p>
          <w:p w:rsidR="00E0689C" w:rsidRPr="00D671BB" w:rsidRDefault="00E0689C" w:rsidP="000A1888">
            <w:pPr>
              <w:pStyle w:val="Listeavsnitt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Er området utsatt for svevestøv fra piggdekk</w:t>
            </w:r>
            <w:r w:rsidR="00774B81" w:rsidRPr="00D671BB">
              <w:rPr>
                <w:rFonts w:ascii="Arial" w:hAnsi="Arial" w:cs="Arial"/>
              </w:rPr>
              <w:t>/masseuttak eller lignende</w:t>
            </w:r>
            <w:r w:rsidRPr="00D671BB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 xml:space="preserve">Ulykker i nærliggende </w:t>
            </w:r>
            <w:proofErr w:type="spellStart"/>
            <w:r w:rsidRPr="00D671BB">
              <w:rPr>
                <w:rFonts w:ascii="Arial" w:hAnsi="Arial" w:cs="Arial"/>
                <w:color w:val="auto"/>
              </w:rPr>
              <w:t>transportårer</w:t>
            </w:r>
            <w:proofErr w:type="spellEnd"/>
          </w:p>
        </w:tc>
        <w:tc>
          <w:tcPr>
            <w:tcW w:w="243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Vil utilsiktede/ukontrollerte hendelser som kan inn</w:t>
            </w:r>
            <w:r w:rsidR="00B3408E">
              <w:rPr>
                <w:rFonts w:ascii="Arial" w:hAnsi="Arial" w:cs="Arial"/>
              </w:rPr>
              <w:t xml:space="preserve">treffe på nærliggende </w:t>
            </w:r>
            <w:proofErr w:type="spellStart"/>
            <w:r w:rsidR="00B3408E">
              <w:rPr>
                <w:rFonts w:ascii="Arial" w:hAnsi="Arial" w:cs="Arial"/>
              </w:rPr>
              <w:t>transport</w:t>
            </w:r>
            <w:r w:rsidRPr="00D671BB">
              <w:rPr>
                <w:rFonts w:ascii="Arial" w:hAnsi="Arial" w:cs="Arial"/>
              </w:rPr>
              <w:t>årer</w:t>
            </w:r>
            <w:proofErr w:type="spellEnd"/>
            <w:r w:rsidRPr="00D671BB">
              <w:rPr>
                <w:rFonts w:ascii="Arial" w:hAnsi="Arial" w:cs="Arial"/>
              </w:rPr>
              <w:t xml:space="preserve"> utgjøre en risiko for området</w:t>
            </w:r>
            <w:r w:rsidR="003A57DB" w:rsidRPr="00D671BB">
              <w:rPr>
                <w:rFonts w:ascii="Arial" w:hAnsi="Arial" w:cs="Arial"/>
              </w:rPr>
              <w:t xml:space="preserve"> i forbindelse med</w:t>
            </w:r>
            <w:r w:rsidRPr="00D671BB">
              <w:rPr>
                <w:rFonts w:ascii="Arial" w:hAnsi="Arial" w:cs="Arial"/>
              </w:rPr>
              <w:t xml:space="preserve">? </w:t>
            </w:r>
          </w:p>
          <w:p w:rsidR="00D57625" w:rsidRPr="00D671BB" w:rsidRDefault="00D57625" w:rsidP="000A1888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Hendelser på veg</w:t>
            </w:r>
          </w:p>
          <w:p w:rsidR="00D57625" w:rsidRPr="00D671BB" w:rsidRDefault="00D57625" w:rsidP="000A1888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Hendelser på jernbane</w:t>
            </w:r>
          </w:p>
          <w:p w:rsidR="00D57625" w:rsidRPr="00D671BB" w:rsidRDefault="00D57625" w:rsidP="000A1888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Hendelser på sjø/vann/elv</w:t>
            </w:r>
          </w:p>
          <w:p w:rsidR="00D57625" w:rsidRPr="00D671BB" w:rsidRDefault="00D57625" w:rsidP="000A1888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Hendelser i luften 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A1888" w:rsidRPr="00D671BB" w:rsidRDefault="000A1888" w:rsidP="000A1888">
      <w:pPr>
        <w:spacing w:after="0"/>
        <w:rPr>
          <w:rFonts w:ascii="Arial" w:hAnsi="Arial" w:cs="Arial"/>
        </w:rPr>
      </w:pPr>
    </w:p>
    <w:tbl>
      <w:tblPr>
        <w:tblStyle w:val="Middelsrutenett3-uthevingsfarge1"/>
        <w:tblW w:w="9322" w:type="dxa"/>
        <w:shd w:val="solid" w:color="D9D9D9" w:themeColor="background1" w:themeShade="D9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73"/>
        <w:gridCol w:w="4514"/>
        <w:gridCol w:w="566"/>
        <w:gridCol w:w="710"/>
        <w:gridCol w:w="1551"/>
        <w:gridCol w:w="8"/>
      </w:tblGrid>
      <w:tr w:rsidR="00D671BB" w:rsidRPr="00D671BB" w:rsidTr="00D57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solid" w:color="D9D9D9" w:themeColor="background1" w:themeShade="D9" w:fill="F2F2F2" w:themeFill="background1" w:themeFillShade="F2"/>
          </w:tcPr>
          <w:p w:rsidR="000A1888" w:rsidRPr="00D671BB" w:rsidRDefault="000A1888" w:rsidP="00082160">
            <w:pPr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SAMFUNNS</w:t>
            </w:r>
            <w:r w:rsidR="00D57625" w:rsidRPr="00D671BB">
              <w:rPr>
                <w:rFonts w:ascii="Arial" w:hAnsi="Arial" w:cs="Arial"/>
                <w:color w:val="auto"/>
              </w:rPr>
              <w:t>-</w:t>
            </w:r>
            <w:r w:rsidRPr="00D671BB">
              <w:rPr>
                <w:rFonts w:ascii="Arial" w:hAnsi="Arial" w:cs="Arial"/>
                <w:color w:val="auto"/>
              </w:rPr>
              <w:t xml:space="preserve">SIKKERHET </w:t>
            </w:r>
          </w:p>
        </w:tc>
        <w:tc>
          <w:tcPr>
            <w:tcW w:w="4514" w:type="dxa"/>
            <w:shd w:val="solid" w:color="D9D9D9" w:themeColor="background1" w:themeShade="D9" w:fill="F2F2F2" w:themeFill="background1" w:themeFillShade="F2"/>
          </w:tcPr>
          <w:p w:rsidR="000A1888" w:rsidRPr="00D671BB" w:rsidRDefault="000A1888" w:rsidP="00082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 xml:space="preserve">Forhold som kartlegges </w:t>
            </w:r>
          </w:p>
        </w:tc>
        <w:tc>
          <w:tcPr>
            <w:tcW w:w="1276" w:type="dxa"/>
            <w:gridSpan w:val="2"/>
            <w:shd w:val="solid" w:color="D9D9D9" w:themeColor="background1" w:themeShade="D9" w:fill="F2F2F2" w:themeFill="background1" w:themeFillShade="F2"/>
          </w:tcPr>
          <w:p w:rsidR="000A1888" w:rsidRPr="00D671BB" w:rsidRDefault="000A1888" w:rsidP="00082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 xml:space="preserve">Vurdering </w:t>
            </w:r>
          </w:p>
        </w:tc>
        <w:tc>
          <w:tcPr>
            <w:tcW w:w="1559" w:type="dxa"/>
            <w:gridSpan w:val="2"/>
            <w:shd w:val="solid" w:color="D9D9D9" w:themeColor="background1" w:themeShade="D9" w:fill="F2F2F2" w:themeFill="background1" w:themeFillShade="F2"/>
          </w:tcPr>
          <w:p w:rsidR="000A1888" w:rsidRPr="00D671BB" w:rsidRDefault="00170475" w:rsidP="00082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Utrednings</w:t>
            </w:r>
            <w:r w:rsidR="00D57625" w:rsidRPr="00D671BB">
              <w:rPr>
                <w:rFonts w:ascii="Arial" w:hAnsi="Arial" w:cs="Arial"/>
                <w:color w:val="auto"/>
              </w:rPr>
              <w:t>-</w:t>
            </w:r>
            <w:proofErr w:type="spellStart"/>
            <w:r w:rsidRPr="00D671BB">
              <w:rPr>
                <w:rFonts w:ascii="Arial" w:hAnsi="Arial" w:cs="Arial"/>
                <w:color w:val="auto"/>
              </w:rPr>
              <w:t>punkt</w:t>
            </w:r>
            <w:r w:rsidR="00082160" w:rsidRPr="00D671BB">
              <w:rPr>
                <w:rFonts w:ascii="Arial" w:hAnsi="Arial" w:cs="Arial"/>
                <w:color w:val="auto"/>
              </w:rPr>
              <w:t>nr</w:t>
            </w:r>
            <w:proofErr w:type="spellEnd"/>
            <w:r w:rsidR="00082160" w:rsidRPr="00D671BB">
              <w:rPr>
                <w:rFonts w:ascii="Arial" w:hAnsi="Arial" w:cs="Arial"/>
                <w:color w:val="auto"/>
              </w:rPr>
              <w:t>/ kommentar</w:t>
            </w:r>
          </w:p>
        </w:tc>
      </w:tr>
      <w:tr w:rsidR="00D671BB" w:rsidRPr="00D671BB" w:rsidTr="00D576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514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Ja</w:t>
            </w:r>
          </w:p>
        </w:tc>
        <w:tc>
          <w:tcPr>
            <w:tcW w:w="710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Nei</w:t>
            </w:r>
          </w:p>
        </w:tc>
        <w:tc>
          <w:tcPr>
            <w:tcW w:w="1551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 xml:space="preserve">Kritisk infrastruktur </w:t>
            </w:r>
          </w:p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514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Medfører bortfall av tilgang på følgende tjenester spesielle ulemper for området? </w:t>
            </w:r>
          </w:p>
          <w:p w:rsidR="00D57625" w:rsidRPr="00D671BB" w:rsidRDefault="00D57625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Elektrisitet</w:t>
            </w:r>
          </w:p>
          <w:p w:rsidR="00D57625" w:rsidRPr="00D671BB" w:rsidRDefault="00C41E08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Tele</w:t>
            </w:r>
            <w:r w:rsidR="00774B81" w:rsidRPr="00D671BB">
              <w:rPr>
                <w:rFonts w:ascii="Arial" w:hAnsi="Arial" w:cs="Arial"/>
              </w:rPr>
              <w:t>, data og TV-anlegg</w:t>
            </w:r>
          </w:p>
          <w:p w:rsidR="00D57625" w:rsidRPr="00D671BB" w:rsidRDefault="00D57625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Vannforsyning</w:t>
            </w:r>
          </w:p>
          <w:p w:rsidR="00D57625" w:rsidRPr="00D671BB" w:rsidRDefault="00D57625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Renovasjon/spillvann</w:t>
            </w:r>
          </w:p>
          <w:p w:rsidR="00D57625" w:rsidRPr="00D671BB" w:rsidRDefault="00D57625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Veier, broer og tuneller (særlig der det ikke er alternativ adkomst)</w:t>
            </w:r>
          </w:p>
          <w:p w:rsidR="00C41E08" w:rsidRPr="00D671BB" w:rsidRDefault="00C41E08" w:rsidP="00C41E08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Finnes det alternativ tilgang</w:t>
            </w:r>
            <w:r w:rsidR="00F96F10" w:rsidRPr="00D671BB">
              <w:rPr>
                <w:rFonts w:ascii="Arial" w:hAnsi="Arial" w:cs="Arial"/>
              </w:rPr>
              <w:t>/forsyning</w:t>
            </w:r>
            <w:r w:rsidRPr="00D671BB">
              <w:rPr>
                <w:rFonts w:ascii="Arial" w:hAnsi="Arial" w:cs="Arial"/>
              </w:rPr>
              <w:t xml:space="preserve"> ved </w:t>
            </w:r>
            <w:r w:rsidR="00F96F10" w:rsidRPr="00D671BB">
              <w:rPr>
                <w:rFonts w:ascii="Arial" w:hAnsi="Arial" w:cs="Arial"/>
              </w:rPr>
              <w:t>brudd/</w:t>
            </w:r>
            <w:r w:rsidRPr="00D671BB">
              <w:rPr>
                <w:rFonts w:ascii="Arial" w:hAnsi="Arial" w:cs="Arial"/>
              </w:rPr>
              <w:t>bortfall?</w:t>
            </w: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solid" w:color="D9D9D9" w:themeColor="background1" w:themeShade="D9" w:fill="F2F2F2" w:themeFill="background1" w:themeFillShade="F2"/>
          </w:tcPr>
          <w:p w:rsidR="00270056" w:rsidRPr="00D671BB" w:rsidRDefault="00270056" w:rsidP="00270056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Høyspent/</w:t>
            </w:r>
          </w:p>
          <w:p w:rsidR="00D57625" w:rsidRPr="00D671BB" w:rsidRDefault="00270056" w:rsidP="00270056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e</w:t>
            </w:r>
            <w:r w:rsidR="00C41E08" w:rsidRPr="00D671BB">
              <w:rPr>
                <w:rFonts w:ascii="Arial" w:hAnsi="Arial" w:cs="Arial"/>
                <w:color w:val="auto"/>
              </w:rPr>
              <w:t>nergiforsyning</w:t>
            </w:r>
            <w:r w:rsidR="00D57625" w:rsidRPr="00D671B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514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2700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Vil tiltaket endre (svekke) forsyningssikkerheten i området?</w:t>
            </w: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 </w:t>
            </w:r>
          </w:p>
        </w:tc>
      </w:tr>
      <w:tr w:rsidR="00D671BB" w:rsidRPr="00D671BB" w:rsidTr="00D57625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 w:val="restart"/>
            <w:shd w:val="solid" w:color="D9D9D9" w:themeColor="background1" w:themeShade="D9" w:fill="F2F2F2" w:themeFill="background1" w:themeFillShade="F2"/>
          </w:tcPr>
          <w:p w:rsidR="00D57625" w:rsidRPr="00D671BB" w:rsidRDefault="00C41E08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Brann og redning</w:t>
            </w:r>
            <w:r w:rsidR="00D57625" w:rsidRPr="00D671B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514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774B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Har området utilstrekkelig brannvannforsyning (mengde og trykk)</w:t>
            </w:r>
            <w:r w:rsidR="00774B81" w:rsidRPr="00D671BB">
              <w:rPr>
                <w:rFonts w:ascii="Arial" w:hAnsi="Arial" w:cs="Arial"/>
              </w:rPr>
              <w:t>?</w:t>
            </w: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 </w:t>
            </w:r>
          </w:p>
        </w:tc>
      </w:tr>
      <w:tr w:rsidR="00D671BB" w:rsidRPr="00D671BB" w:rsidTr="00D576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514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Har området bare en mulig adkomstrute for brannbil?</w:t>
            </w: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 w:val="restart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lastRenderedPageBreak/>
              <w:t>Terror og sabotasje</w:t>
            </w:r>
          </w:p>
        </w:tc>
        <w:tc>
          <w:tcPr>
            <w:tcW w:w="4514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Er det spesiell fare for terror eller kriminalitet i området? (ved plassering av utsatt virksomhet) </w:t>
            </w: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17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514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A1888">
            <w:pPr>
              <w:pStyle w:val="Listeavsnitt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Er tiltaket i seg selv et sabotasje/terrormål? </w:t>
            </w:r>
          </w:p>
          <w:p w:rsidR="00D57625" w:rsidRPr="00D671BB" w:rsidRDefault="00D57625" w:rsidP="000A1888">
            <w:pPr>
              <w:pStyle w:val="Listeavsnitt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>Er det ev terrormål i nærheten</w:t>
            </w: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BB" w:rsidRPr="00D671BB" w:rsidTr="00D57625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D671BB">
              <w:rPr>
                <w:rFonts w:ascii="Arial" w:hAnsi="Arial" w:cs="Arial"/>
                <w:color w:val="auto"/>
              </w:rPr>
              <w:t>Skipsfart 1</w:t>
            </w:r>
          </w:p>
        </w:tc>
        <w:tc>
          <w:tcPr>
            <w:tcW w:w="4514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1BB">
              <w:rPr>
                <w:rFonts w:ascii="Arial" w:hAnsi="Arial" w:cs="Arial"/>
              </w:rPr>
              <w:t xml:space="preserve">Er det planlagt en </w:t>
            </w:r>
            <w:proofErr w:type="spellStart"/>
            <w:r w:rsidRPr="00D671BB">
              <w:rPr>
                <w:rFonts w:ascii="Arial" w:hAnsi="Arial" w:cs="Arial"/>
              </w:rPr>
              <w:t>sjønær</w:t>
            </w:r>
            <w:proofErr w:type="spellEnd"/>
            <w:r w:rsidRPr="00D671BB">
              <w:rPr>
                <w:rFonts w:ascii="Arial" w:hAnsi="Arial" w:cs="Arial"/>
              </w:rPr>
              <w:t xml:space="preserve"> utbygging? Vil dette få konsekvenser for farleder eller strømforhold?</w:t>
            </w: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solid" w:color="D9D9D9" w:themeColor="background1" w:themeShade="D9" w:fill="F2F2F2" w:themeFill="background1" w:themeFillShade="F2"/>
          </w:tcPr>
          <w:p w:rsidR="00D57625" w:rsidRPr="00D671BB" w:rsidRDefault="00D57625" w:rsidP="000821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7625" w:rsidRPr="006D6DA4" w:rsidTr="00D576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solid" w:color="D9D9D9" w:themeColor="background1" w:themeShade="D9" w:fill="F2F2F2" w:themeFill="background1" w:themeFillShade="F2"/>
          </w:tcPr>
          <w:p w:rsidR="00D57625" w:rsidRPr="006D6DA4" w:rsidRDefault="00D57625" w:rsidP="00082160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6D6DA4">
              <w:rPr>
                <w:rFonts w:ascii="Arial" w:hAnsi="Arial" w:cs="Arial"/>
                <w:color w:val="auto"/>
              </w:rPr>
              <w:t>Skipsfart 2</w:t>
            </w:r>
          </w:p>
        </w:tc>
        <w:tc>
          <w:tcPr>
            <w:tcW w:w="4514" w:type="dxa"/>
            <w:shd w:val="solid" w:color="D9D9D9" w:themeColor="background1" w:themeShade="D9" w:fill="F2F2F2" w:themeFill="background1" w:themeFillShade="F2"/>
          </w:tcPr>
          <w:p w:rsidR="00D57625" w:rsidRPr="006D6DA4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6DA4">
              <w:rPr>
                <w:rFonts w:ascii="Arial" w:hAnsi="Arial" w:cs="Arial"/>
              </w:rPr>
              <w:t>Er det fare for at skipstrafikk fører til:</w:t>
            </w:r>
          </w:p>
          <w:p w:rsidR="00D57625" w:rsidRPr="006D6DA4" w:rsidRDefault="00D57625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6DA4">
              <w:rPr>
                <w:rFonts w:ascii="Arial" w:hAnsi="Arial" w:cs="Arial"/>
              </w:rPr>
              <w:t>Utslipp av farlig last</w:t>
            </w:r>
          </w:p>
          <w:p w:rsidR="00D57625" w:rsidRPr="006D6DA4" w:rsidRDefault="00D57625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6DA4">
              <w:rPr>
                <w:rFonts w:ascii="Arial" w:hAnsi="Arial" w:cs="Arial"/>
              </w:rPr>
              <w:t>Oljesøl</w:t>
            </w:r>
          </w:p>
          <w:p w:rsidR="00D57625" w:rsidRPr="006D6DA4" w:rsidRDefault="00D57625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6DA4">
              <w:rPr>
                <w:rFonts w:ascii="Arial" w:hAnsi="Arial" w:cs="Arial"/>
              </w:rPr>
              <w:t>Kollisjon mellom skip</w:t>
            </w:r>
          </w:p>
          <w:p w:rsidR="00D57625" w:rsidRPr="006D6DA4" w:rsidRDefault="00D57625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6DA4">
              <w:rPr>
                <w:rFonts w:ascii="Arial" w:hAnsi="Arial" w:cs="Arial"/>
              </w:rPr>
              <w:t>Kollisjon med bygning</w:t>
            </w:r>
          </w:p>
          <w:p w:rsidR="00D57625" w:rsidRPr="006D6DA4" w:rsidRDefault="00D57625" w:rsidP="000A1888">
            <w:pPr>
              <w:pStyle w:val="Listeavsnitt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6DA4">
              <w:rPr>
                <w:rFonts w:ascii="Arial" w:hAnsi="Arial" w:cs="Arial"/>
              </w:rPr>
              <w:t>Kollisjon med infrastruktur</w:t>
            </w: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D57625" w:rsidRPr="006D6DA4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solid" w:color="D9D9D9" w:themeColor="background1" w:themeShade="D9" w:fill="F2F2F2" w:themeFill="background1" w:themeFillShade="F2"/>
          </w:tcPr>
          <w:p w:rsidR="00D57625" w:rsidRPr="006D6DA4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solid" w:color="D9D9D9" w:themeColor="background1" w:themeShade="D9" w:fill="F2F2F2" w:themeFill="background1" w:themeFillShade="F2"/>
          </w:tcPr>
          <w:p w:rsidR="00D57625" w:rsidRPr="006D6DA4" w:rsidRDefault="00D57625" w:rsidP="000821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54842" w:rsidRDefault="00654842" w:rsidP="00270056"/>
    <w:sectPr w:rsidR="00654842" w:rsidSect="002A3AF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60" w:rsidRDefault="00082160" w:rsidP="000A1888">
      <w:pPr>
        <w:spacing w:after="0" w:line="240" w:lineRule="auto"/>
      </w:pPr>
      <w:r>
        <w:separator/>
      </w:r>
    </w:p>
  </w:endnote>
  <w:endnote w:type="continuationSeparator" w:id="0">
    <w:p w:rsidR="00082160" w:rsidRDefault="00082160" w:rsidP="000A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60" w:rsidRDefault="00082160" w:rsidP="000A1888">
      <w:pPr>
        <w:spacing w:after="0" w:line="240" w:lineRule="auto"/>
      </w:pPr>
      <w:r>
        <w:separator/>
      </w:r>
    </w:p>
  </w:footnote>
  <w:footnote w:type="continuationSeparator" w:id="0">
    <w:p w:rsidR="00082160" w:rsidRDefault="00082160" w:rsidP="000A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60" w:rsidRPr="006D6DA4" w:rsidRDefault="00082160" w:rsidP="000A1888">
    <w:pPr>
      <w:spacing w:after="300" w:line="240" w:lineRule="auto"/>
      <w:contextualSpacing/>
      <w:rPr>
        <w:rFonts w:asciiTheme="majorHAnsi" w:eastAsiaTheme="majorEastAsia" w:hAnsiTheme="majorHAnsi" w:cstheme="majorBidi"/>
        <w:b/>
        <w:color w:val="17365D" w:themeColor="text2" w:themeShade="BF"/>
        <w:spacing w:val="5"/>
        <w:kern w:val="28"/>
        <w:sz w:val="28"/>
        <w:szCs w:val="52"/>
      </w:rPr>
    </w:pPr>
    <w:r w:rsidRPr="006D6DA4">
      <w:rPr>
        <w:rFonts w:asciiTheme="majorHAnsi" w:eastAsiaTheme="majorEastAsia" w:hAnsiTheme="majorHAnsi" w:cstheme="majorBidi"/>
        <w:b/>
        <w:color w:val="17365D" w:themeColor="text2" w:themeShade="BF"/>
        <w:spacing w:val="5"/>
        <w:kern w:val="28"/>
        <w:sz w:val="28"/>
        <w:szCs w:val="52"/>
      </w:rPr>
      <w:t xml:space="preserve">Sjekkliste SMART kommune – </w:t>
    </w:r>
  </w:p>
  <w:p w:rsidR="00082160" w:rsidRPr="006D6DA4" w:rsidRDefault="00082160" w:rsidP="000A1888">
    <w:pPr>
      <w:spacing w:after="300" w:line="240" w:lineRule="auto"/>
      <w:contextualSpacing/>
      <w:rPr>
        <w:b/>
      </w:rPr>
    </w:pPr>
    <w:r w:rsidRPr="006D6DA4">
      <w:rPr>
        <w:rFonts w:asciiTheme="majorHAnsi" w:eastAsiaTheme="majorEastAsia" w:hAnsiTheme="majorHAnsi" w:cstheme="majorBidi"/>
        <w:b/>
        <w:color w:val="17365D" w:themeColor="text2" w:themeShade="BF"/>
        <w:spacing w:val="5"/>
        <w:kern w:val="28"/>
        <w:sz w:val="28"/>
        <w:szCs w:val="28"/>
      </w:rPr>
      <w:t>Risiko og sårbarhetsanalyse for reguleringsplaner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72F"/>
    <w:multiLevelType w:val="hybridMultilevel"/>
    <w:tmpl w:val="284AE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387B"/>
    <w:multiLevelType w:val="hybridMultilevel"/>
    <w:tmpl w:val="FE267C72"/>
    <w:lvl w:ilvl="0" w:tplc="4F6440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F5C6F"/>
    <w:multiLevelType w:val="hybridMultilevel"/>
    <w:tmpl w:val="913E6C32"/>
    <w:lvl w:ilvl="0" w:tplc="4F6440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88"/>
    <w:rsid w:val="00013135"/>
    <w:rsid w:val="00014FB1"/>
    <w:rsid w:val="0001681C"/>
    <w:rsid w:val="00026040"/>
    <w:rsid w:val="000275F5"/>
    <w:rsid w:val="00070037"/>
    <w:rsid w:val="0007798A"/>
    <w:rsid w:val="00082160"/>
    <w:rsid w:val="00095327"/>
    <w:rsid w:val="00097778"/>
    <w:rsid w:val="000A1888"/>
    <w:rsid w:val="000A29FE"/>
    <w:rsid w:val="000C7729"/>
    <w:rsid w:val="000E43D2"/>
    <w:rsid w:val="000F1267"/>
    <w:rsid w:val="00100D6F"/>
    <w:rsid w:val="001155E6"/>
    <w:rsid w:val="0012383B"/>
    <w:rsid w:val="00132CE1"/>
    <w:rsid w:val="001363C2"/>
    <w:rsid w:val="00141855"/>
    <w:rsid w:val="00145A27"/>
    <w:rsid w:val="00153073"/>
    <w:rsid w:val="00170475"/>
    <w:rsid w:val="001738D4"/>
    <w:rsid w:val="00176623"/>
    <w:rsid w:val="00180DE5"/>
    <w:rsid w:val="00182178"/>
    <w:rsid w:val="00184551"/>
    <w:rsid w:val="00191DCB"/>
    <w:rsid w:val="001A0046"/>
    <w:rsid w:val="001A4B8B"/>
    <w:rsid w:val="001B4BB1"/>
    <w:rsid w:val="001C172C"/>
    <w:rsid w:val="001C3DB0"/>
    <w:rsid w:val="001C4056"/>
    <w:rsid w:val="001C43BF"/>
    <w:rsid w:val="001D3538"/>
    <w:rsid w:val="001F7818"/>
    <w:rsid w:val="0021310C"/>
    <w:rsid w:val="002133C6"/>
    <w:rsid w:val="00225211"/>
    <w:rsid w:val="00230130"/>
    <w:rsid w:val="00236BED"/>
    <w:rsid w:val="00242D80"/>
    <w:rsid w:val="00257216"/>
    <w:rsid w:val="00270056"/>
    <w:rsid w:val="002842B6"/>
    <w:rsid w:val="00290343"/>
    <w:rsid w:val="00290B87"/>
    <w:rsid w:val="002A3AF0"/>
    <w:rsid w:val="002A5EDF"/>
    <w:rsid w:val="002C5DAE"/>
    <w:rsid w:val="002C5F29"/>
    <w:rsid w:val="002C740C"/>
    <w:rsid w:val="002E1F25"/>
    <w:rsid w:val="002E2B0B"/>
    <w:rsid w:val="002E6B89"/>
    <w:rsid w:val="002F49D0"/>
    <w:rsid w:val="002F4F69"/>
    <w:rsid w:val="002F59AC"/>
    <w:rsid w:val="00301CC3"/>
    <w:rsid w:val="00304C4B"/>
    <w:rsid w:val="00316565"/>
    <w:rsid w:val="00320A5B"/>
    <w:rsid w:val="003226B6"/>
    <w:rsid w:val="00356A9A"/>
    <w:rsid w:val="00365F52"/>
    <w:rsid w:val="00371AC2"/>
    <w:rsid w:val="003756EB"/>
    <w:rsid w:val="003836F8"/>
    <w:rsid w:val="003A1F81"/>
    <w:rsid w:val="003A57DB"/>
    <w:rsid w:val="003A6D19"/>
    <w:rsid w:val="003B0794"/>
    <w:rsid w:val="003B553C"/>
    <w:rsid w:val="003C07FC"/>
    <w:rsid w:val="003C379D"/>
    <w:rsid w:val="003D087B"/>
    <w:rsid w:val="003F3F07"/>
    <w:rsid w:val="00400FBA"/>
    <w:rsid w:val="00401F3E"/>
    <w:rsid w:val="0041285E"/>
    <w:rsid w:val="004216BD"/>
    <w:rsid w:val="00464103"/>
    <w:rsid w:val="004941AD"/>
    <w:rsid w:val="00495504"/>
    <w:rsid w:val="00496056"/>
    <w:rsid w:val="004A3939"/>
    <w:rsid w:val="004A48A6"/>
    <w:rsid w:val="004B1315"/>
    <w:rsid w:val="004B47C2"/>
    <w:rsid w:val="004C13D9"/>
    <w:rsid w:val="004C714F"/>
    <w:rsid w:val="005044C9"/>
    <w:rsid w:val="005072FD"/>
    <w:rsid w:val="00522035"/>
    <w:rsid w:val="00532B83"/>
    <w:rsid w:val="00533700"/>
    <w:rsid w:val="00542C4D"/>
    <w:rsid w:val="00552028"/>
    <w:rsid w:val="00571D2B"/>
    <w:rsid w:val="00574DE6"/>
    <w:rsid w:val="005763CA"/>
    <w:rsid w:val="00581CCA"/>
    <w:rsid w:val="005B46D8"/>
    <w:rsid w:val="005C0C9E"/>
    <w:rsid w:val="005C1995"/>
    <w:rsid w:val="005C3890"/>
    <w:rsid w:val="005C402E"/>
    <w:rsid w:val="005D1216"/>
    <w:rsid w:val="005F1165"/>
    <w:rsid w:val="00604CDB"/>
    <w:rsid w:val="00606969"/>
    <w:rsid w:val="00614B5A"/>
    <w:rsid w:val="006223E2"/>
    <w:rsid w:val="0063773B"/>
    <w:rsid w:val="00645BCC"/>
    <w:rsid w:val="00647D7C"/>
    <w:rsid w:val="00654842"/>
    <w:rsid w:val="006920CF"/>
    <w:rsid w:val="00697FA5"/>
    <w:rsid w:val="006A526F"/>
    <w:rsid w:val="006A5D0A"/>
    <w:rsid w:val="006A68C4"/>
    <w:rsid w:val="006C19AC"/>
    <w:rsid w:val="006C3BBA"/>
    <w:rsid w:val="006D4AB6"/>
    <w:rsid w:val="006D6DA4"/>
    <w:rsid w:val="0070244B"/>
    <w:rsid w:val="007109E4"/>
    <w:rsid w:val="0072682B"/>
    <w:rsid w:val="00734580"/>
    <w:rsid w:val="00746C03"/>
    <w:rsid w:val="00774B81"/>
    <w:rsid w:val="0077781B"/>
    <w:rsid w:val="0078065D"/>
    <w:rsid w:val="00793656"/>
    <w:rsid w:val="00795606"/>
    <w:rsid w:val="007A152E"/>
    <w:rsid w:val="007A35EA"/>
    <w:rsid w:val="007A658F"/>
    <w:rsid w:val="007B19E2"/>
    <w:rsid w:val="007C46F9"/>
    <w:rsid w:val="007D65C0"/>
    <w:rsid w:val="007E6FB4"/>
    <w:rsid w:val="007F00E4"/>
    <w:rsid w:val="007F0988"/>
    <w:rsid w:val="007F1D72"/>
    <w:rsid w:val="007F6A35"/>
    <w:rsid w:val="007F7C81"/>
    <w:rsid w:val="008004A2"/>
    <w:rsid w:val="008178BF"/>
    <w:rsid w:val="00817AFD"/>
    <w:rsid w:val="00821F46"/>
    <w:rsid w:val="008233D1"/>
    <w:rsid w:val="00846712"/>
    <w:rsid w:val="00853BEF"/>
    <w:rsid w:val="008571B4"/>
    <w:rsid w:val="008574E7"/>
    <w:rsid w:val="008701B0"/>
    <w:rsid w:val="00887130"/>
    <w:rsid w:val="008915A7"/>
    <w:rsid w:val="008979DB"/>
    <w:rsid w:val="008A176D"/>
    <w:rsid w:val="008B0719"/>
    <w:rsid w:val="008C0352"/>
    <w:rsid w:val="008D1C67"/>
    <w:rsid w:val="008D78F1"/>
    <w:rsid w:val="008D7E5D"/>
    <w:rsid w:val="008E683F"/>
    <w:rsid w:val="008F77FA"/>
    <w:rsid w:val="008F7914"/>
    <w:rsid w:val="009033AB"/>
    <w:rsid w:val="00903E5E"/>
    <w:rsid w:val="009271E0"/>
    <w:rsid w:val="009408C1"/>
    <w:rsid w:val="00943DEB"/>
    <w:rsid w:val="00947367"/>
    <w:rsid w:val="00954452"/>
    <w:rsid w:val="00954829"/>
    <w:rsid w:val="009608C6"/>
    <w:rsid w:val="0096637D"/>
    <w:rsid w:val="00984350"/>
    <w:rsid w:val="009A3682"/>
    <w:rsid w:val="009A4057"/>
    <w:rsid w:val="009C6AFA"/>
    <w:rsid w:val="009D5733"/>
    <w:rsid w:val="009F1BA5"/>
    <w:rsid w:val="009F7FB9"/>
    <w:rsid w:val="00A05A9D"/>
    <w:rsid w:val="00A2059F"/>
    <w:rsid w:val="00A2062F"/>
    <w:rsid w:val="00A21732"/>
    <w:rsid w:val="00A228D8"/>
    <w:rsid w:val="00A26BE2"/>
    <w:rsid w:val="00A4371B"/>
    <w:rsid w:val="00A459EB"/>
    <w:rsid w:val="00A51FCF"/>
    <w:rsid w:val="00A73F94"/>
    <w:rsid w:val="00A75DF6"/>
    <w:rsid w:val="00A906DD"/>
    <w:rsid w:val="00A97F55"/>
    <w:rsid w:val="00AA4D76"/>
    <w:rsid w:val="00AB052E"/>
    <w:rsid w:val="00AB63A7"/>
    <w:rsid w:val="00AB6892"/>
    <w:rsid w:val="00AC1523"/>
    <w:rsid w:val="00AC2DC5"/>
    <w:rsid w:val="00AC493F"/>
    <w:rsid w:val="00AC7313"/>
    <w:rsid w:val="00AE535F"/>
    <w:rsid w:val="00AF447B"/>
    <w:rsid w:val="00B01768"/>
    <w:rsid w:val="00B21A7D"/>
    <w:rsid w:val="00B3408E"/>
    <w:rsid w:val="00B44EE6"/>
    <w:rsid w:val="00B5543D"/>
    <w:rsid w:val="00B55DDE"/>
    <w:rsid w:val="00B66E51"/>
    <w:rsid w:val="00BA0EC8"/>
    <w:rsid w:val="00BD093B"/>
    <w:rsid w:val="00BE67C5"/>
    <w:rsid w:val="00C01F5D"/>
    <w:rsid w:val="00C04192"/>
    <w:rsid w:val="00C10C09"/>
    <w:rsid w:val="00C400EA"/>
    <w:rsid w:val="00C41E08"/>
    <w:rsid w:val="00C44BF3"/>
    <w:rsid w:val="00C613A8"/>
    <w:rsid w:val="00C72FBD"/>
    <w:rsid w:val="00C77E53"/>
    <w:rsid w:val="00C82C6D"/>
    <w:rsid w:val="00C94169"/>
    <w:rsid w:val="00C95853"/>
    <w:rsid w:val="00CA0CA6"/>
    <w:rsid w:val="00CA1C35"/>
    <w:rsid w:val="00CB04E5"/>
    <w:rsid w:val="00CB06C8"/>
    <w:rsid w:val="00CB7D5A"/>
    <w:rsid w:val="00CC3545"/>
    <w:rsid w:val="00CD1D0E"/>
    <w:rsid w:val="00CE22C8"/>
    <w:rsid w:val="00CE587C"/>
    <w:rsid w:val="00CE7CD1"/>
    <w:rsid w:val="00CF2416"/>
    <w:rsid w:val="00CF48D8"/>
    <w:rsid w:val="00D06C5C"/>
    <w:rsid w:val="00D101D1"/>
    <w:rsid w:val="00D14403"/>
    <w:rsid w:val="00D15BF3"/>
    <w:rsid w:val="00D24088"/>
    <w:rsid w:val="00D34AA4"/>
    <w:rsid w:val="00D35689"/>
    <w:rsid w:val="00D454AF"/>
    <w:rsid w:val="00D57625"/>
    <w:rsid w:val="00D671BB"/>
    <w:rsid w:val="00D74158"/>
    <w:rsid w:val="00D74193"/>
    <w:rsid w:val="00D77BF1"/>
    <w:rsid w:val="00D813DF"/>
    <w:rsid w:val="00DA5DD4"/>
    <w:rsid w:val="00DB23DC"/>
    <w:rsid w:val="00DB2A8F"/>
    <w:rsid w:val="00DD04D5"/>
    <w:rsid w:val="00DD70E9"/>
    <w:rsid w:val="00DE0EC1"/>
    <w:rsid w:val="00DE49FE"/>
    <w:rsid w:val="00DE51DE"/>
    <w:rsid w:val="00DF2586"/>
    <w:rsid w:val="00DF4D89"/>
    <w:rsid w:val="00E04FF7"/>
    <w:rsid w:val="00E064B7"/>
    <w:rsid w:val="00E0689C"/>
    <w:rsid w:val="00E22922"/>
    <w:rsid w:val="00E54215"/>
    <w:rsid w:val="00EB47D5"/>
    <w:rsid w:val="00EC35FC"/>
    <w:rsid w:val="00EC468C"/>
    <w:rsid w:val="00EC4A80"/>
    <w:rsid w:val="00EC50E9"/>
    <w:rsid w:val="00ED4607"/>
    <w:rsid w:val="00EF28F2"/>
    <w:rsid w:val="00F05D16"/>
    <w:rsid w:val="00F11DBC"/>
    <w:rsid w:val="00F153AE"/>
    <w:rsid w:val="00F2197A"/>
    <w:rsid w:val="00F33EC0"/>
    <w:rsid w:val="00F46A0C"/>
    <w:rsid w:val="00F46AD9"/>
    <w:rsid w:val="00F50F2D"/>
    <w:rsid w:val="00F523EB"/>
    <w:rsid w:val="00F55E2D"/>
    <w:rsid w:val="00F646D5"/>
    <w:rsid w:val="00F9069B"/>
    <w:rsid w:val="00F96F10"/>
    <w:rsid w:val="00FB0E1B"/>
    <w:rsid w:val="00FC0A6B"/>
    <w:rsid w:val="00FD3C15"/>
    <w:rsid w:val="00FD420F"/>
    <w:rsid w:val="00FE6792"/>
    <w:rsid w:val="00FF7674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3C301-8006-4814-9FD2-7FB5A0C3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1888"/>
    <w:pPr>
      <w:ind w:left="720"/>
      <w:contextualSpacing/>
    </w:pPr>
  </w:style>
  <w:style w:type="table" w:styleId="Middelsrutenett3-uthevingsfarge1">
    <w:name w:val="Medium Grid 3 Accent 1"/>
    <w:basedOn w:val="Vanligtabell"/>
    <w:uiPriority w:val="69"/>
    <w:rsid w:val="000A18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0A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1888"/>
  </w:style>
  <w:style w:type="paragraph" w:styleId="Bunntekst">
    <w:name w:val="footer"/>
    <w:basedOn w:val="Normal"/>
    <w:link w:val="BunntekstTegn"/>
    <w:uiPriority w:val="99"/>
    <w:unhideWhenUsed/>
    <w:rsid w:val="000A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1888"/>
  </w:style>
  <w:style w:type="paragraph" w:styleId="Bobletekst">
    <w:name w:val="Balloon Text"/>
    <w:basedOn w:val="Normal"/>
    <w:link w:val="BobletekstTegn"/>
    <w:uiPriority w:val="99"/>
    <w:semiHidden/>
    <w:unhideWhenUsed/>
    <w:rsid w:val="003C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07F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9D57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ebmail.klepp.kommune.no/owa/redir.aspx?SURL=7W_DxwPnrYWKNa0F8A-wQtW7hJvjp6L_2nK6bfqSNA22bxioT-_SCGgAdAB0AHAAcwA6AC8ALwBsAG8AdgBkAGEAdABhAC4AbgBvAC8AZABvAGsAdQBtAGUAbgB0AC8ATgBMAC8AbABvAHYALwAyADAAMAA4AC0AMAA2AC0AMgA3AC0ANwAxAC8ASwBBAFAASQBUAFQARQBMAF8AMgAtADEALQAyACMAcwBoAGEAcgBlAE0AbwBkAGEAbAA.&amp;URL=https%3a%2f%2flovdata.no%2fdokument%2fNL%2flov%2f2008-06-27-71%2fKAPITTEL_2-1-2%23shareMod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30252AA6B4B04198E94827F8AC1EC8" ma:contentTypeVersion="8" ma:contentTypeDescription="Opprett et nytt dokument." ma:contentTypeScope="" ma:versionID="3e0af273887fb8ad49478fb0cc34182a">
  <xsd:schema xmlns:xsd="http://www.w3.org/2001/XMLSchema" xmlns:xs="http://www.w3.org/2001/XMLSchema" xmlns:p="http://schemas.microsoft.com/office/2006/metadata/properties" xmlns:ns2="f05b874c-547b-4330-88e9-f6fccdcc6f1d" xmlns:ns3="5e77708f-d587-4b6e-85cb-6d9595812910" targetNamespace="http://schemas.microsoft.com/office/2006/metadata/properties" ma:root="true" ma:fieldsID="248d579327c5762c19363f21f8b28d79" ns2:_="" ns3:_="">
    <xsd:import namespace="f05b874c-547b-4330-88e9-f6fccdcc6f1d"/>
    <xsd:import namespace="5e77708f-d587-4b6e-85cb-6d95958129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874c-547b-4330-88e9-f6fccdcc6f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7708f-d587-4b6e-85cb-6d959581291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A62470E1-F205-407B-A0B0-6B83DF50B0D3}" ma:internalName="Aktivitet" ma:showField="Title" ma:web="5e77708f-d587-4b6e-85cb-6d9595812910">
      <xsd:simpleType>
        <xsd:restriction base="dms:Lookup"/>
      </xsd:simpleType>
    </xsd:element>
    <xsd:element name="Dokumenttema" ma:index="13" nillable="true" ma:displayName="Dokumenttema" ma:list="{7D2CCB08-ABE1-4285-A135-F6B97836DFC8}" ma:internalName="Dokumenttema" ma:showField="Title" ma:web="5e77708f-d587-4b6e-85cb-6d959581291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b874c-547b-4330-88e9-f6fccdcc6f1d">536896-1-81</_dlc_DocId>
    <_dlc_DocIdUrl xmlns="f05b874c-547b-4330-88e9-f6fccdcc6f1d">
      <Url>http://bikube/Oppdrag/536896/01/_layouts/15/DocIdRedir.aspx?ID=536896-1-81</Url>
      <Description>536896-1-81</Description>
    </_dlc_DocIdUrl>
    <KopiTekst xmlns="5e77708f-d587-4b6e-85cb-6d9595812910" xsi:nil="true"/>
    <TilTekst xmlns="5e77708f-d587-4b6e-85cb-6d9595812910" xsi:nil="true"/>
    <Dokumenttype xmlns="5e77708f-d587-4b6e-85cb-6d9595812910">Oppdragsdokument</Dokumenttype>
    <RevisjonsDato xmlns="5e77708f-d587-4b6e-85cb-6d9595812910" xsi:nil="true"/>
    <FraTekst xmlns="5e77708f-d587-4b6e-85cb-6d9595812910" xsi:nil="true"/>
    <Aktivitet xmlns="5e77708f-d587-4b6e-85cb-6d9595812910" xsi:nil="true"/>
    <Revisjon xmlns="5e77708f-d587-4b6e-85cb-6d9595812910" xsi:nil="true"/>
    <Dokumenttema xmlns="5e77708f-d587-4b6e-85cb-6d95958129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2E315-14C2-4E44-8856-1BCC33C3A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b874c-547b-4330-88e9-f6fccdcc6f1d"/>
    <ds:schemaRef ds:uri="5e77708f-d587-4b6e-85cb-6d9595812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3E717-FFB3-406C-8C4C-4CEE76E1D3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72A930-6546-41AC-B34A-514158B38D49}">
  <ds:schemaRefs>
    <ds:schemaRef ds:uri="f05b874c-547b-4330-88e9-f6fccdcc6f1d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e77708f-d587-4b6e-85cb-6d9595812910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DB6451-FB9F-4BBD-8A32-9106977CCF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C8AEC4-C515-4351-A3D4-D79E288B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sk12885</dc:creator>
  <cp:lastModifiedBy>Lina Grotmol</cp:lastModifiedBy>
  <cp:revision>2</cp:revision>
  <cp:lastPrinted>2015-11-17T11:46:00Z</cp:lastPrinted>
  <dcterms:created xsi:type="dcterms:W3CDTF">2019-10-03T08:18:00Z</dcterms:created>
  <dcterms:modified xsi:type="dcterms:W3CDTF">2019-10-03T08:18:00Z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08c3686e-039c-45b7-8121-30dace54baf2</vt:lpwstr>
  </property>
  <property fmtid="{D5CDD505-2E9C-101B-9397-08002B2CF9AE}" pid="3" name="ContentTypeId">
    <vt:lpwstr>0x010100B830252AA6B4B04198E94827F8AC1EC8</vt:lpwstr>
  </property>
</Properties>
</file>